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1F4" w:rsidRPr="006211F4" w:rsidRDefault="006211F4" w:rsidP="006211F4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Лекция12. Параметрические стабилизаторы напряжения однофазные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Релейный стабилизатор напряжения переменного тока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Компенсационные стабилизаторы</w:t>
      </w:r>
    </w:p>
    <w:p w:rsidR="006211F4" w:rsidRPr="006211F4" w:rsidRDefault="006211F4" w:rsidP="006211F4">
      <w:pPr>
        <w:rPr>
          <w:rFonts w:ascii="Times New Roman" w:hAnsi="Times New Roman" w:cs="Times New Roman"/>
          <w:b/>
          <w:sz w:val="24"/>
          <w:szCs w:val="24"/>
        </w:rPr>
      </w:pPr>
      <w:r w:rsidRPr="006211F4">
        <w:rPr>
          <w:rFonts w:ascii="Times New Roman" w:hAnsi="Times New Roman" w:cs="Times New Roman"/>
          <w:b/>
          <w:sz w:val="24"/>
          <w:szCs w:val="24"/>
        </w:rPr>
        <w:t>Параметрические стабилизаторы напряжения переменного тока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Простейшим из параметрических однофазных стабилизаторов является ферромагнитный стабилизатор, в котором в качестве регулирующего элемента применяется дроссель с насыщающимся сердечником. Схема подобного стабилизатора похожа на схему параметрического стабилизатора на стабилитроне и приведена на рисунке 1.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FFEF89" wp14:editId="27953D87">
            <wp:extent cx="2160000" cy="1171824"/>
            <wp:effectExtent l="0" t="0" r="0" b="9525"/>
            <wp:docPr id="1" name="Picture 1" descr="Простейший стабилизатор переменного напря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Picture 306" descr="Простейший стабилизатор переменного напряжени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7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1. Схема ферромагнитного однофазного стабилизатора напряжения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данной схеме переменное напряжение ограничивается на насыщающемся дросселе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. В качестве балластного резистора, на котором падает лишнее напряжение, служит реактивное сопротивление индуктивности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л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. Амплитудная характеристика этого вида стабилизатора переменного напряжения, повторяющая вольтамперную характеристику дросселя в режиме насыщения, приведена на рисунке 2.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36626F5" wp14:editId="20F14059">
            <wp:extent cx="2160000" cy="957600"/>
            <wp:effectExtent l="0" t="0" r="0" b="0"/>
            <wp:docPr id="2" name="Picture 2" descr="Амплитудная характеристика стабилизатора переменного напря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Picture 305" descr="Амплитудная характеристика стабилизатора переменного напряжения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9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2. Амплитудная характеристика ферромагнитного однофазного стабилизатора напряжения переменного тока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Из графика, приведенного на этом рисунке видно, что коэффициент стабилизации ферромагнитого стабилизатора достаточно низкий (особенно на начальном участке при небольших входных напряжениях). Кроме того, из-за нелинейного характера изменения тока дросселя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форма напряжения на выходе стабилизатора искажается. Оно ограничивается с двух сторон и приближаетя по форме к прямоугольному. Поэтому в выходном спектре появляются четные гармоники входного напряжения. Учитывая, что при насыщении сердечника возрастают потери, то к.п.д. ферромагнитного стабилизатора находится в пределах от 40 до 60%. Из-за индуктивного характера элементов стабилизатора его коэффициент мощности достаточно низок (0,3 ... 0,5).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Для уменьшения коэффициента гармоник выходого напряжения можно применить паралельный контур. Для этого параллельно дросселю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 xml:space="preserve"> подключают конденсатор. Такая схема получила название феррорезонансные стабилизаторы. В качестве примера феррорезонансного стабилизатора можно назвать модель Украина-2 или иностранные 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стабилизаторы серии SOLA, KONZEPT. Схема феррорезонансного стабилизатора приведена на рисунке 3.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23E6AC6" wp14:editId="0F9322F9">
            <wp:extent cx="2160000" cy="1191176"/>
            <wp:effectExtent l="0" t="0" r="0" b="9525"/>
            <wp:docPr id="3" name="Picture 3" descr="Схема феррорезонансного стабилизатора переменного то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Picture 304" descr="Схема феррорезонансного стабилизатора переменного ток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9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3. Схема феррорезонансного однофазного стабилизатора напряжения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Применениие конденсатора приводит к компенсации индуктивной составляющей входного тока, что позволяет увеличить коэффициент мощности. В феррорезонансных стабилизаторах переменного напряжения он находится в пределах 0,8 ... 1. Кроме того, емкость конденсатора C и индуктивность дросселя с насыщающимся сердечником образуют параллельный контур, который подавляет высокочастотные составляющие выходного тока. В результате коэффициент нелинейных искажений не превышает 4%.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Вольтамперная характеристика нелинейного контура в феррорезонансном стабилизаторе переменного напряжения приведена на рисунке 2.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AB1534C" wp14:editId="1FD53DDD">
            <wp:extent cx="2160000" cy="1008990"/>
            <wp:effectExtent l="0" t="0" r="0" b="1270"/>
            <wp:docPr id="4" name="Picture 4" descr="Вольтамперная характеристика нелинейного кон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Picture 303" descr="Вольтамперная характеристика нелинейного контур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0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4. Вольтамперная характеристика нелинейного контура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При увеличении входного напряжения от нуля, увеличивается ток через конденсатор С и через нелинейный дроссель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. В момент их равенства ток, потребляемый контуром, равен нулю (точка "А") — это точка резонанса. Выше точки А характер входного сопротивления контура становится индуктивным — этот участок характеристики контура используется в качестве рабочего участка стабилизатора. Угол наклона её меньше, чем у отдельного дросселя насыщения, в результате стабильность выходного напряжения будет выше, чем у ферромагнитного стабилизатора.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Феррорезонансные стабилизаторы чувствительны к изменению частоты, так при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δf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= 1 ... 2% изменение выходного напряжения достигает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δU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вых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= 1 ... 2%, но они имеют простую схему, надёжны, КПД достигает 90%, устойчивы к промышленным помехам и перегрузкам по току, обладают высокой механической прочностью. Коэффициент стабилизации по напряжению находится в пределах 15 ... 30.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промышленных вариантах бытовых однофазных стабилизаторов напряжения часто индуктивность дросселя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L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л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делят на две части, как это показано на рисунке 4.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52B3040D" wp14:editId="38AF4C7A">
            <wp:extent cx="2160000" cy="1191176"/>
            <wp:effectExtent l="0" t="0" r="0" b="9525"/>
            <wp:docPr id="5" name="Picture 5" descr="Однофазный феррорезонансный стабилизатор переменного тока с уменьшеным коэффициентом гармо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Picture 302" descr="Однофазный феррорезонансный стабилизатор переменного тока с уменьшеным коэффициентом гармони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9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5. Улучшенная схема феррорезонансного стабилизатора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Это позволяет улучшить форму выходного напряжения. Конструкция одного из распространенных бытовых стабилизаторов напряжения приведена на рисунке 4.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815B16C" wp14:editId="3344528E">
            <wp:extent cx="2160000" cy="1641600"/>
            <wp:effectExtent l="0" t="0" r="0" b="0"/>
            <wp:docPr id="6" name="Picture 6" descr="http://digteh.ru/BP/Stabilizat/ParamOdnofaz/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Picture 301" descr="http://digteh.ru/BP/Stabilizat/ParamOdnofaz/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6. Конструкционное исполнение феррорезонансного стабилизатора</w:t>
      </w:r>
    </w:p>
    <w:p w:rsidR="006211F4" w:rsidRPr="006211F4" w:rsidRDefault="006211F4" w:rsidP="006211F4">
      <w:pPr>
        <w:rPr>
          <w:rFonts w:ascii="Times New Roman" w:hAnsi="Times New Roman" w:cs="Times New Roman"/>
          <w:sz w:val="24"/>
          <w:szCs w:val="24"/>
        </w:rPr>
      </w:pPr>
    </w:p>
    <w:p w:rsidR="006211F4" w:rsidRPr="006211F4" w:rsidRDefault="006211F4" w:rsidP="006211F4">
      <w:pPr>
        <w:rPr>
          <w:rFonts w:ascii="Times New Roman" w:hAnsi="Times New Roman" w:cs="Times New Roman"/>
          <w:b/>
          <w:sz w:val="24"/>
          <w:szCs w:val="24"/>
        </w:rPr>
      </w:pPr>
      <w:r w:rsidRPr="006211F4">
        <w:rPr>
          <w:rFonts w:ascii="Times New Roman" w:hAnsi="Times New Roman" w:cs="Times New Roman"/>
          <w:sz w:val="24"/>
          <w:szCs w:val="24"/>
        </w:rPr>
        <w:tab/>
      </w:r>
      <w:r w:rsidRPr="006211F4">
        <w:rPr>
          <w:rFonts w:ascii="Times New Roman" w:hAnsi="Times New Roman" w:cs="Times New Roman"/>
          <w:b/>
          <w:sz w:val="24"/>
          <w:szCs w:val="24"/>
        </w:rPr>
        <w:t>Релейный стабилизатор напряжения переменного тока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Стабилизаторы напряжения позволяют поддерживать напряжение сети в заданных пределах. Релейные стабилизаторы напряжения выполняются на основе автотрансформатора с переключаемыми обмотками. Применение автотрансформатора позволяет сохранять на выходе стабилизатора синусоидальное напряжение, что положительно сказывается на аппаратуре, питающейся от сети 220 В.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Напряжение на выходе стабилизатора измеряется электронной схемой и при превышении заданного уровня напряжения коэффициент трансформации уменьшается. Зависимость выходного напряжения релейного стабилизатора от его входного напряжения приведена на рисунке 1.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1FCEA7" wp14:editId="6247B7EE">
            <wp:extent cx="2160000" cy="1114359"/>
            <wp:effectExtent l="0" t="0" r="0" b="0"/>
            <wp:docPr id="7" name="Picture 7" descr="Регулировочная характеристика релейного стабилиза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Picture 307" descr="Регулировочная характеристика релейного стабилизатора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1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1. Зависимость выходного напряжения релейного стабилизатора напряжения на входе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Как видно из этого рисунка, при повышении входного напряжения выходное напряжение скачком приводится к допустимому значению. Несколько ступеней позволяют входному </w:t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напряжению изменяться в довольно значительных пределах. При этом выходное напряжение остается в пределах нормы, определяемой ГОСТом для сети ~220В.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Различные пороги срабатывания при увеличении и уменьшении входного напряжения сделаны для того, чтобы не происходило постоянного переключения обмоток при напряжении, близкому к порогу переключения обмоток трансформатора. Изменение напряжения на выходе релейного стабилизатора напряжения при изменении входного напряжения на входе приведено на рисунке 2.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4680870" wp14:editId="5618AEDE">
            <wp:extent cx="2160000" cy="1368000"/>
            <wp:effectExtent l="0" t="0" r="0" b="3810"/>
            <wp:docPr id="8" name="Picture 8" descr="Напряжение на выходе однофазного стабилизатора переменного то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Picture 308" descr="Напряжение на выходе однофазного стабилизатора переменного ток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3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2. Изменение напряжения на выходе релейного стабилизатора напряжения при изменении входного напряжения на входе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BF94FFF" wp14:editId="767E98D7">
            <wp:extent cx="2160000" cy="1321885"/>
            <wp:effectExtent l="0" t="0" r="0" b="0"/>
            <wp:docPr id="9" name="Picture 9" descr="Схема однофазного стабилизатора переменного то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Picture 309" descr="Схема однофазного стабилизатора переменного тока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32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3. Функциональная схема стабилизатора напряжения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BA5A93" wp14:editId="1531BDF4">
            <wp:extent cx="2880000" cy="1916759"/>
            <wp:effectExtent l="0" t="0" r="0" b="7620"/>
            <wp:docPr id="10" name="Picture 10" descr="Релейный стабилизатор напряжения переменного тока со снятой крышкой корпу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Picture 310" descr="Релейный стабилизатор напряжения переменного тока со снятой крышкой корпус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1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 4. Внутреннее устройство релейного стабилизатора переменного тока</w:t>
      </w:r>
    </w:p>
    <w:p w:rsidR="006211F4" w:rsidRPr="006211F4" w:rsidRDefault="006211F4" w:rsidP="006211F4">
      <w:pPr>
        <w:rPr>
          <w:rFonts w:ascii="Times New Roman" w:hAnsi="Times New Roman" w:cs="Times New Roman"/>
          <w:b/>
          <w:sz w:val="24"/>
          <w:szCs w:val="24"/>
        </w:rPr>
      </w:pPr>
      <w:r w:rsidRPr="006211F4">
        <w:rPr>
          <w:rFonts w:ascii="Times New Roman" w:hAnsi="Times New Roman" w:cs="Times New Roman"/>
          <w:b/>
          <w:sz w:val="24"/>
          <w:szCs w:val="24"/>
        </w:rPr>
        <w:t>Компенсационные стабилизаторы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 xml:space="preserve">Компенсационные стабилизаторы напряжения позволяют получить постоянное напряжение с минимальным значением пульсаций и шума, поэтому эти стабилизаторы применяются в узлах радиоаппаратуры, наиболее чувствительных к помехам. Более того! Если раньше в радиоэлектронном устройстве применялся один источник стабильного напряжения, а потребители разделялись пассивными RC фильтрами, то теперь 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lastRenderedPageBreak/>
        <w:t>экономически выгоднее вместо RC-цепочек поставить интегральные стабилизаторы напряжения.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Следует отметить, что при написании этой статьи я решал непростую дилемму. С одной стороны в настоящее время на рынке предлагается огромное количество готовых микросхем стабилизаторов напряжения. С другой стороны для правильного выбора и применения этих микросхем нужно понимать как они работают. Именно поэтому сначала познакомимся с принципами работы компенсационного стабилизатора, а только потом рассмотрим особенности применения готовых микросхем. </w:t>
      </w:r>
      <w:hyperlink r:id="rId15" w:history="1">
        <w:r w:rsidRPr="006211F4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Структурная схема</w:t>
        </w:r>
      </w:hyperlink>
      <w:r w:rsidRPr="006211F4">
        <w:rPr>
          <w:rFonts w:ascii="Times New Roman" w:hAnsi="Times New Roman" w:cs="Times New Roman"/>
          <w:color w:val="000000"/>
          <w:sz w:val="24"/>
          <w:szCs w:val="24"/>
        </w:rPr>
        <w:t> компенсационного стабилизатора приведена на рисунке 1.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050F98E" wp14:editId="2D82941B">
            <wp:extent cx="2160000" cy="1517424"/>
            <wp:effectExtent l="0" t="0" r="0" b="6985"/>
            <wp:docPr id="11" name="Picture 11" descr="Структурная схема компенсационного стабилизатора напря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Структурная схема компенсационного стабилизатора напряжения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517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1. Структурная схема компенсационного стабилизатора напряжения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Стабилизация выходного напряжения в компенсационном стабилизаторе происходит при помощи отрицательной обратной связи. Выходное напряжение может измениться под влиянием входного напряжения или изменения тока нагрузки. Оно сравнивается с опорным высокостабильным напряжением и при несовпадении осуществляется его подстройка под заданное значение.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процессе работы компенсационного стабилизатора транзистор, который применяется в качестве регулировочного элемента, изменяет свое внутреннее сопротивление. На этом сопротивлении по закону Ома осуществляется падение напряжения ΔU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РЭ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. При этом напряжение падает ровно настолько, чтобы на выходе получилось требуемое напряжение питания. Это означает, что при применении компенсационного стабилизатора входное напряжение всегда должно быть больше выходного.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схеме, приведенной на рисунке 1, коэффициент передачи элемента регулирования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р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определяет зависимость выходного напряжения от входного. Для хорошего стабилизатора чем меньше будет этот коэффициент, тем лучше. Пульсации входного напряжения не смогут пройти на выход стабилизатора. Поэтому в элементе регулировки обычно входное напряжение подается на коллектор биполярного транзистора или сток полевого транзистора. Эталонное напряжение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U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эт обычно не совпадает с выходным напряжением стабилизатора, поэтому между его выходом и схемой сравнения ставится делитель напряжения с коэффициентом деления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д. Для получения необходимого коэффициента стабилизации между устройством сравнения и регулирующим транзистором ставится усилитель постоянного тока, который усиливает сигнал ошибки ΔU</w:t>
      </w:r>
      <w:r w:rsidRPr="006211F4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E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. Общий коэффициент петлевого усиления в данной схеме можно определить следующим образом: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5788948" wp14:editId="7C374ED8">
            <wp:extent cx="1257300" cy="161925"/>
            <wp:effectExtent l="0" t="0" r="0" b="9525"/>
            <wp:docPr id="12" name="Picture 12" descr="http://digteh.ru/BP/Stabilizat/Comp/fm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Picture 329" descr="http://digteh.ru/BP/Stabilizat/Comp/fm0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    (1)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Принцип работы компенсационного стабилизатора лучше пояснить по принципиальной схеме. Подобная схема, выполненная на двух транзисторах, приведена на рисунке 2.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D89D71" wp14:editId="411CE453">
            <wp:extent cx="1800000" cy="1293531"/>
            <wp:effectExtent l="0" t="0" r="0" b="1905"/>
            <wp:docPr id="13" name="Picture 13" descr="Компенсационный стабилизатор напряжения на двух транзистор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Picture 328" descr="Компенсационный стабилизатор напряжения на двух транзисторах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9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2. Принципиальная схема простейшего компенсационного стабилизатора напряжения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этой схеме в качестве регулирующего элемента использован транзистор VT1, включенный по схеме с общим коллектором. Схема сравнения реализована на транзисторе VT2. Ток этого транзистора зависит от разности напряжений между базой и эмиттером. В качестве эталонного источника напряжения применен </w:t>
      </w:r>
      <w:hyperlink r:id="rId19" w:history="1">
        <w:r w:rsidRPr="006211F4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параметрический стабилизатор</w:t>
        </w:r>
      </w:hyperlink>
      <w:r w:rsidRPr="006211F4">
        <w:rPr>
          <w:rFonts w:ascii="Times New Roman" w:hAnsi="Times New Roman" w:cs="Times New Roman"/>
          <w:color w:val="000000"/>
          <w:sz w:val="24"/>
          <w:szCs w:val="24"/>
        </w:rPr>
        <w:t> на резисторе R1 и стабилитроне VD1. Выходное напряжение поступает на базу транзистора VT2 через делитель напряжения R3, R4.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Если напряжение на выходе стабилизатора по каким либо причинам возросло, то транзистор VT2 приоткрывается и напряжение на его коллекторе уменьшается. К коллектору VT2 подключена база транзистора VT1, следовательно, уменьшится и напряжение на выходе стабилизатора (вернется к заданному значению). Аналогичным образом схема отрицательной обратной связи отработает и при уменьшении напряжения на выходе.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Следует заметить, что от транзистора VT1 требуется обеспечивать большой коэффициент усиления по току, поэтому в современных стабилизаторах, таких как иностранные микросхемы 7805 или КР142ЕН5 отечественного производства, в качестве этого транзистора применяется </w:t>
      </w:r>
      <w:hyperlink r:id="rId20" w:history="1">
        <w:r w:rsidRPr="006211F4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составной транзистор по схеме Дарлингтона</w:t>
        </w:r>
      </w:hyperlink>
      <w:r w:rsidRPr="006211F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C7009C4" wp14:editId="41334DDD">
            <wp:extent cx="1847850" cy="1009650"/>
            <wp:effectExtent l="0" t="0" r="0" b="0"/>
            <wp:docPr id="14" name="Picture 14" descr="http://digteh.ru/BP/Stabilizat/Comp/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 descr="http://digteh.ru/BP/Stabilizat/Comp/0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3. Схема Дарлингтона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Коэффициент усиления усилителя, собранного на транзисторе VT2, сильно зависит от сопротивления R2. Чем больше будет это сопротивление, тем больше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у, и, следовательно, коэффициент стабилизации. Кроме того, через это сопротивление на базу транзистора VT1 поступают пульсации входного напряжения </w:t>
      </w:r>
      <w:r w:rsidRPr="006211F4">
        <w:rPr>
          <w:rFonts w:ascii="Times New Roman" w:hAnsi="Times New Roman" w:cs="Times New Roman"/>
          <w:i/>
          <w:iCs/>
          <w:color w:val="000000"/>
          <w:sz w:val="24"/>
          <w:szCs w:val="24"/>
        </w:rPr>
        <w:t>U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вх. С этой точки зрения тоже следует увеличивать сопротивление резистора R2. Однако в результате может не хватить тока для работы транзисторов VT1 и VT2. Поэтому в современных стабилизаторах вместо обычного резистора применяются </w:t>
      </w:r>
      <w:hyperlink r:id="rId22" w:history="1">
        <w:r w:rsidRPr="006211F4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генераторы тока</w:t>
        </w:r>
      </w:hyperlink>
      <w:r w:rsidRPr="006211F4">
        <w:rPr>
          <w:rFonts w:ascii="Times New Roman" w:hAnsi="Times New Roman" w:cs="Times New Roman"/>
          <w:color w:val="000000"/>
          <w:sz w:val="24"/>
          <w:szCs w:val="24"/>
        </w:rPr>
        <w:t>. Чаще всего токовое зеркало.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683EF0D3" wp14:editId="51A9AAD0">
            <wp:extent cx="1609725" cy="1609725"/>
            <wp:effectExtent l="0" t="0" r="9525" b="9525"/>
            <wp:docPr id="15" name="Picture 15" descr="http://digteh.ru/BP/Stabilizat/Comp/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Picture 326" descr="http://digteh.ru/BP/Stabilizat/Comp/0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4. Принципиальная схема токового зеркала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результате получается схема, подобная схеме стабилизатора с фиксированным выходным напряжением 7805. Конечно, существуют микросхемы стабилизаторов с регулируемым выходным напряжением, однако подобная функция приводит к усложнению схемы и снижению параметров стабилизатора, поэтому выгоднее подобрать </w:t>
      </w:r>
      <w:hyperlink r:id="rId24" w:tgtFrame="_blank" w:history="1">
        <w:r w:rsidRPr="006211F4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готовый стабилизатор</w:t>
        </w:r>
      </w:hyperlink>
      <w:r w:rsidRPr="006211F4">
        <w:rPr>
          <w:rFonts w:ascii="Times New Roman" w:hAnsi="Times New Roman" w:cs="Times New Roman"/>
          <w:color w:val="000000"/>
          <w:sz w:val="24"/>
          <w:szCs w:val="24"/>
        </w:rPr>
        <w:t> на необходимое напряжение.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50AD76F" wp14:editId="3BF7B06A">
            <wp:extent cx="3600000" cy="2847487"/>
            <wp:effectExtent l="0" t="0" r="635" b="0"/>
            <wp:docPr id="16" name="Picture 16" descr="http://digteh.ru/BP/Stabilizat/Comp/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Picture 324" descr="http://digteh.ru/BP/Stabilizat/Comp/05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47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5. Принципиальная схема компенсационного стабилизатора 7805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Несмотря на достаточно сложную внутреннюю схему, применять такой стабилизатор чрезвычайно просто. Его схема включения приведена на рисунке 6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37AC59" wp14:editId="7ADBA400">
            <wp:extent cx="1628775" cy="742950"/>
            <wp:effectExtent l="0" t="0" r="9525" b="0"/>
            <wp:docPr id="17" name="Picture 17" descr="http://digteh.ru/BP/Stabilizat/Comp/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Picture 323" descr="http://digteh.ru/BP/Stabilizat/Comp/06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6. Принципиальная схема стабилизатора, реализованного на микросхеме 7805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 xml:space="preserve">Микросхемы, выполненные по этой схеме выпускаются большинством ведущих фирм мира. В качестве примера можно назвать LM7805 фирм Texas Instruments, STMicroelectronics, Fairchild Semiconductor, способную выдавать выходной ток более 1,5 А. Имеется отечественный аналог — стабилизаторы КР142ЕН5В. В названии приведенной микросхемы стабилизатора цифры 78 означают, что это стабилизатор, а 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lastRenderedPageBreak/>
        <w:t>цифры 05 означают, что он формирует на выходе напряжение 5 В. Соответственно стабилизаторы 7803 будут формировать напряжение 3.3 В, 7809 — 9В, 7812 — 12В.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Так как через силовой транзистор (элемент регулировки) протекает весь ток нагрузки, то на нем выделяется тепловая энергия, которую необходимо рассеять в окружающем пространстве. Поэтому обычно этот стабилизатор размещается на радиаторе. Для удобства крепления микросхема выполняется в специально разработанном корпусе TO-220, который даже без радиатора способен рассеять до 1 Вт тепла.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2F93C0" wp14:editId="5744216A">
            <wp:extent cx="2160000" cy="1843200"/>
            <wp:effectExtent l="0" t="0" r="0" b="5080"/>
            <wp:docPr id="18" name="Picture 18" descr="http://digteh.ru/BP/Stabilizat/Comp/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Picture 321" descr="http://digteh.ru/BP/Stabilizat/Comp/07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BC2B23A" wp14:editId="273C494B">
            <wp:extent cx="2160000" cy="1714502"/>
            <wp:effectExtent l="0" t="0" r="0" b="0"/>
            <wp:docPr id="19" name="Picture 19" descr="http://digteh.ru/BP/Stabilizat/Comp/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Picture 320" descr="http://digteh.ru/BP/Stabilizat/Comp/07b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7. Примеры компенсационных стабилизаторов, выполненных на микросхеме 7805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В ряде случаев такой большой ток не требуется, поэтому были разработаны микросхемы маломощных стабилизаторов напряжения. Наиболее распространены микросхемы LM78L05. Эти микросхемы выпускаются в малогабаритных корпусах, таких как SOIC, SOT-89, DSBGA или TO-92. Отечественные малогабаритные стабилизаторы — КР1157. Их схема включения не отличается от схемы, приведенной на рисунке 6, но конструкция совершенно другая.</w:t>
      </w:r>
    </w:p>
    <w:p w:rsidR="006211F4" w:rsidRPr="006211F4" w:rsidRDefault="006211F4" w:rsidP="006211F4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ED47D37" wp14:editId="48D47EF2">
            <wp:extent cx="2160000" cy="1157850"/>
            <wp:effectExtent l="0" t="0" r="0" b="4445"/>
            <wp:docPr id="20" name="Picture 20" descr="http://digteh.ru/BP/Stabilizat/Comp/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Picture 319" descr="http://digteh.ru/BP/Stabilizat/Comp/08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1B16ED32" wp14:editId="5996647D">
            <wp:extent cx="2160000" cy="2150963"/>
            <wp:effectExtent l="0" t="0" r="0" b="1905"/>
            <wp:docPr id="21" name="Picture 21" descr="http://digteh.ru/BP/Stabilizat/Comp/0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318" descr="http://digteh.ru/BP/Stabilizat/Comp/08b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50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999FAA1" wp14:editId="2330EFEC">
            <wp:extent cx="2160000" cy="919650"/>
            <wp:effectExtent l="0" t="0" r="0" b="0"/>
            <wp:docPr id="22" name="Picture 22" descr="http://digteh.ru/BP/Stabilizat/Comp/0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317" descr="http://digteh.ru/BP/Stabilizat/Comp/08c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9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11F4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br/>
        <w:t>Рисунок 8. Примеры компенсационных стабилизаторов, выполненных на микросхеме 78L05</w:t>
      </w:r>
    </w:p>
    <w:p w:rsidR="006211F4" w:rsidRPr="006211F4" w:rsidRDefault="006211F4" w:rsidP="006211F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6211F4">
        <w:rPr>
          <w:rFonts w:ascii="Times New Roman" w:hAnsi="Times New Roman" w:cs="Times New Roman"/>
          <w:color w:val="000000"/>
          <w:sz w:val="24"/>
          <w:szCs w:val="24"/>
        </w:rPr>
        <w:t>Как видно из приведенных примеров, компенсационные стабилизаторы нашли широкое применение в современных компьютерах, сотовых телефонах и рациях.</w:t>
      </w:r>
    </w:p>
    <w:p w:rsidR="00720962" w:rsidRPr="006211F4" w:rsidRDefault="00720962">
      <w:pPr>
        <w:rPr>
          <w:rFonts w:ascii="Times New Roman" w:hAnsi="Times New Roman" w:cs="Times New Roman"/>
          <w:sz w:val="24"/>
          <w:szCs w:val="24"/>
        </w:rPr>
      </w:pPr>
    </w:p>
    <w:sectPr w:rsidR="00720962" w:rsidRPr="00621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0BC"/>
    <w:rsid w:val="005500BC"/>
    <w:rsid w:val="006211F4"/>
    <w:rsid w:val="0072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1F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1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1F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1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3.GIF"/><Relationship Id="rId26" Type="http://schemas.openxmlformats.org/officeDocument/2006/relationships/image" Target="media/image17.GIF"/><Relationship Id="rId3" Type="http://schemas.openxmlformats.org/officeDocument/2006/relationships/settings" Target="settings.xml"/><Relationship Id="rId21" Type="http://schemas.openxmlformats.org/officeDocument/2006/relationships/image" Target="media/image14.GIF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2.GIF"/><Relationship Id="rId25" Type="http://schemas.openxmlformats.org/officeDocument/2006/relationships/image" Target="media/image16.GI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GIF"/><Relationship Id="rId20" Type="http://schemas.openxmlformats.org/officeDocument/2006/relationships/hyperlink" Target="http://digteh.ru/Sxemoteh/ShVklTrz/Darlington/" TargetMode="External"/><Relationship Id="rId29" Type="http://schemas.openxmlformats.org/officeDocument/2006/relationships/image" Target="media/image20.jpeg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24" Type="http://schemas.openxmlformats.org/officeDocument/2006/relationships/hyperlink" Target="http://shopeasy.by/redirect/cpa/o/p84xrjgudlv488cxffkbwya707u80g8t/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hyperlink" Target="http://digteh.ru/InjGraf/SxElektr/strukt/" TargetMode="External"/><Relationship Id="rId23" Type="http://schemas.openxmlformats.org/officeDocument/2006/relationships/image" Target="media/image15.GIF"/><Relationship Id="rId28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hyperlink" Target="http://digteh.ru/BP/Stabilizat/Param/" TargetMode="External"/><Relationship Id="rId31" Type="http://schemas.openxmlformats.org/officeDocument/2006/relationships/image" Target="media/image22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Relationship Id="rId22" Type="http://schemas.openxmlformats.org/officeDocument/2006/relationships/hyperlink" Target="http://digteh.ru/BP/Stabilizat/I/" TargetMode="External"/><Relationship Id="rId27" Type="http://schemas.openxmlformats.org/officeDocument/2006/relationships/image" Target="media/image18.jpeg"/><Relationship Id="rId30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2002</Words>
  <Characters>11412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2020-03-29T15:13:00Z</dcterms:created>
  <dcterms:modified xsi:type="dcterms:W3CDTF">2020-03-29T15:13:00Z</dcterms:modified>
</cp:coreProperties>
</file>